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77" w:rsidRDefault="00772D40">
      <w:proofErr w:type="spellStart"/>
      <w:r>
        <w:t>Rabe</w:t>
      </w:r>
      <w:proofErr w:type="spellEnd"/>
      <w:r>
        <w:t xml:space="preserve"> and Rachel have to pay taxes like everyone else in the world. These taxes are taken out of your gross income: Social Security 6.2%, Medicare 1.45%, State 3.95%, Federal 14%, and Health Insurance 4%. You must calculate your budget based on your net income. If you calculate it based on your gross income you will fall into debt. </w:t>
      </w:r>
    </w:p>
    <w:p w:rsidR="00772D40" w:rsidRDefault="00772D40">
      <w:r>
        <w:tab/>
      </w:r>
      <w:proofErr w:type="spellStart"/>
      <w:r>
        <w:t>Rabe</w:t>
      </w:r>
      <w:proofErr w:type="spellEnd"/>
      <w:r>
        <w:t xml:space="preserve"> and Rachel plan on creating a family budget. Together our gross income is $76,300 and after taxes our net income is $53,715.20 </w:t>
      </w:r>
      <w:proofErr w:type="gramStart"/>
      <w:r>
        <w:t>It</w:t>
      </w:r>
      <w:proofErr w:type="gramEnd"/>
      <w:r>
        <w:t xml:space="preserve"> is essential to budget your income when you are starting a family. That way you don’t have financial problems by spending too much. We plan on finding an apartment, buying a vehicle, saving for retirement, and buying insurance. To do this we have to be careful with the money we make. </w:t>
      </w:r>
      <w:bookmarkStart w:id="0" w:name="_GoBack"/>
      <w:bookmarkEnd w:id="0"/>
    </w:p>
    <w:sectPr w:rsidR="00772D40" w:rsidSect="00A923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40"/>
    <w:rsid w:val="002B0177"/>
    <w:rsid w:val="00772D40"/>
    <w:rsid w:val="00A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Almond-Bancroft Public Schools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Almond-Bancroft Schools</dc:creator>
  <cp:keywords/>
  <dc:description/>
  <cp:lastModifiedBy>Almond-Bancroft Schools</cp:lastModifiedBy>
  <cp:revision>1</cp:revision>
  <dcterms:created xsi:type="dcterms:W3CDTF">2011-01-10T19:06:00Z</dcterms:created>
  <dcterms:modified xsi:type="dcterms:W3CDTF">2011-01-10T19:20:00Z</dcterms:modified>
</cp:coreProperties>
</file>