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122D36" w:rsidP="00122D36">
      <w:pPr>
        <w:jc w:val="center"/>
      </w:pPr>
      <w:r>
        <w:t>Retirement</w:t>
      </w:r>
    </w:p>
    <w:p w:rsidR="00122D36" w:rsidRDefault="00122D36" w:rsidP="00122D36">
      <w:pPr>
        <w:jc w:val="center"/>
      </w:pPr>
    </w:p>
    <w:p w:rsidR="003063B8" w:rsidRDefault="00122D36" w:rsidP="00122D36">
      <w:pPr>
        <w:jc w:val="center"/>
      </w:pPr>
      <w:r>
        <w:t>Richard would like to retire at 64. His wife Brittany wants to retire at 67. Both have discussed their money situation</w:t>
      </w:r>
      <w:r w:rsidR="003063B8">
        <w:t xml:space="preserve"> and understand that they need to start saving money and putting some away for their retirement. </w:t>
      </w:r>
    </w:p>
    <w:p w:rsidR="00122D36" w:rsidRDefault="00122D36" w:rsidP="00122D36">
      <w:pPr>
        <w:jc w:val="center"/>
      </w:pPr>
      <w:r>
        <w:t>Brittany has decided to go with putting 3% of her yearly income into her 401(k) and her employer will match her 3% and add that to her 401(k)</w:t>
      </w:r>
      <w:r w:rsidR="003063B8">
        <w:t xml:space="preserve"> as well</w:t>
      </w:r>
      <w:r>
        <w:t>, she is pretty much getting free money</w:t>
      </w:r>
      <w:r w:rsidR="003063B8">
        <w:t xml:space="preserve"> to put in to her 401 (k)</w:t>
      </w:r>
      <w:r>
        <w:t>.</w:t>
      </w:r>
      <w:r w:rsidR="003063B8">
        <w:t xml:space="preserve"> Richard has decided to start up his IRA. At the end of every year Richard will have put about 2500 in his IRA.</w:t>
      </w:r>
      <w:r>
        <w:t xml:space="preserve"> </w:t>
      </w:r>
      <w:r w:rsidR="003063B8">
        <w:t>It may not be the greatest amount</w:t>
      </w:r>
      <w:r>
        <w:t xml:space="preserve"> of money</w:t>
      </w:r>
      <w:r w:rsidR="003063B8">
        <w:t xml:space="preserve"> but </w:t>
      </w:r>
      <w:proofErr w:type="spellStart"/>
      <w:r w:rsidR="003063B8">
        <w:t>its</w:t>
      </w:r>
      <w:proofErr w:type="spellEnd"/>
      <w:r w:rsidR="003063B8">
        <w:t xml:space="preserve"> what they can afford and it </w:t>
      </w:r>
      <w:bookmarkStart w:id="0" w:name="_GoBack"/>
      <w:bookmarkEnd w:id="0"/>
      <w:r>
        <w:t>will grow at a good pass and they should have a good chunk of cash for retirement.</w:t>
      </w:r>
    </w:p>
    <w:p w:rsidR="00122D36" w:rsidRDefault="00122D36" w:rsidP="00122D36">
      <w:pPr>
        <w:jc w:val="center"/>
      </w:pPr>
    </w:p>
    <w:p w:rsidR="00122D36" w:rsidRDefault="00122D36" w:rsidP="00122D36">
      <w:pPr>
        <w:jc w:val="center"/>
      </w:pPr>
    </w:p>
    <w:p w:rsidR="00122D36" w:rsidRDefault="00122D36" w:rsidP="00122D36">
      <w:pPr>
        <w:jc w:val="center"/>
      </w:pPr>
      <w:r>
        <w:t>Brittany’s Plan</w:t>
      </w:r>
    </w:p>
    <w:p w:rsidR="00122D36" w:rsidRDefault="00122D36" w:rsidP="00122D36">
      <w:pPr>
        <w:jc w:val="center"/>
      </w:pPr>
    </w:p>
    <w:p w:rsidR="00122D36" w:rsidRDefault="00122D36" w:rsidP="00122D36">
      <w:pPr>
        <w:jc w:val="center"/>
      </w:pPr>
      <w:r>
        <w:rPr>
          <w:noProof/>
        </w:rPr>
        <w:drawing>
          <wp:inline distT="0" distB="0" distL="0" distR="0" wp14:anchorId="58353625" wp14:editId="043B06DC">
            <wp:extent cx="383857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8708" r="35416" b="13159"/>
                    <a:stretch/>
                  </pic:blipFill>
                  <pic:spPr bwMode="auto">
                    <a:xfrm>
                      <a:off x="0" y="0"/>
                      <a:ext cx="383857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D36" w:rsidRDefault="00122D36" w:rsidP="00122D36">
      <w:pPr>
        <w:jc w:val="center"/>
      </w:pPr>
    </w:p>
    <w:p w:rsidR="00122D36" w:rsidRDefault="00122D36" w:rsidP="00122D36">
      <w:pPr>
        <w:jc w:val="center"/>
      </w:pPr>
    </w:p>
    <w:p w:rsidR="00122D36" w:rsidRDefault="00122D36" w:rsidP="00122D36">
      <w:pPr>
        <w:jc w:val="center"/>
      </w:pPr>
    </w:p>
    <w:p w:rsidR="00122D36" w:rsidRDefault="00122D36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3063B8" w:rsidRDefault="003063B8" w:rsidP="00122D36">
      <w:pPr>
        <w:jc w:val="center"/>
      </w:pPr>
    </w:p>
    <w:p w:rsidR="00122D36" w:rsidRDefault="00122D36" w:rsidP="00122D36">
      <w:pPr>
        <w:jc w:val="center"/>
      </w:pPr>
      <w:r>
        <w:t>Richard’s Plan</w:t>
      </w:r>
    </w:p>
    <w:p w:rsidR="00122D36" w:rsidRDefault="00122D36" w:rsidP="00122D36">
      <w:pPr>
        <w:jc w:val="center"/>
      </w:pPr>
      <w:r>
        <w:rPr>
          <w:noProof/>
        </w:rPr>
        <w:drawing>
          <wp:inline distT="0" distB="0" distL="0" distR="0" wp14:anchorId="419213E9" wp14:editId="10EDE0E1">
            <wp:extent cx="3181350" cy="2847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27" t="22223" r="42948" b="13889"/>
                    <a:stretch/>
                  </pic:blipFill>
                  <pic:spPr bwMode="auto">
                    <a:xfrm>
                      <a:off x="0" y="0"/>
                      <a:ext cx="31813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2D36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6"/>
    <w:rsid w:val="00122D36"/>
    <w:rsid w:val="002B0177"/>
    <w:rsid w:val="003063B8"/>
    <w:rsid w:val="00A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2011-01-11T19:26:00Z</dcterms:created>
  <dcterms:modified xsi:type="dcterms:W3CDTF">2011-01-13T19:04:00Z</dcterms:modified>
</cp:coreProperties>
</file>